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D90" w:rsidRDefault="006A3D90" w:rsidP="003B75FD">
      <w:pPr>
        <w:jc w:val="center"/>
        <w:rPr>
          <w:rFonts w:ascii="Times New Roman" w:hAnsi="Times New Roman"/>
          <w:sz w:val="28"/>
          <w:szCs w:val="28"/>
        </w:rPr>
      </w:pPr>
    </w:p>
    <w:p w:rsidR="006A3D90" w:rsidRDefault="006A3D90" w:rsidP="006A3D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городского  поселения</w:t>
      </w:r>
    </w:p>
    <w:p w:rsidR="006A3D90" w:rsidRDefault="006A3D90" w:rsidP="006A3D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 Туймазы муниципального района</w:t>
      </w:r>
    </w:p>
    <w:p w:rsidR="006A3D90" w:rsidRDefault="006A3D90" w:rsidP="006A3D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Туймазинский район Республики Башкортостан</w:t>
      </w:r>
    </w:p>
    <w:p w:rsidR="006A3D90" w:rsidRDefault="008E7A8E" w:rsidP="006A3D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221 </w:t>
      </w:r>
      <w:r w:rsidR="006A3D90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от</w:t>
      </w:r>
      <w:r w:rsidR="006A3D90">
        <w:rPr>
          <w:rFonts w:ascii="Times New Roman" w:hAnsi="Times New Roman"/>
          <w:sz w:val="28"/>
          <w:szCs w:val="28"/>
        </w:rPr>
        <w:t xml:space="preserve">  « </w:t>
      </w:r>
      <w:r>
        <w:rPr>
          <w:rFonts w:ascii="Times New Roman" w:hAnsi="Times New Roman"/>
          <w:sz w:val="28"/>
          <w:szCs w:val="28"/>
        </w:rPr>
        <w:t>26</w:t>
      </w:r>
      <w:r w:rsidR="006A3D90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 xml:space="preserve"> марта </w:t>
      </w:r>
      <w:r w:rsidR="006A3D90">
        <w:rPr>
          <w:rFonts w:ascii="Times New Roman" w:hAnsi="Times New Roman"/>
          <w:sz w:val="28"/>
          <w:szCs w:val="28"/>
        </w:rPr>
        <w:t>2013г.</w:t>
      </w:r>
    </w:p>
    <w:p w:rsidR="006A3D90" w:rsidRDefault="006A3D90" w:rsidP="006A3D9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3B75FD" w:rsidRPr="003B75FD" w:rsidRDefault="003B75FD" w:rsidP="003B75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48"/>
          <w:szCs w:val="48"/>
        </w:rPr>
      </w:pPr>
      <w:r w:rsidRPr="003B75FD">
        <w:rPr>
          <w:rFonts w:ascii="Times New Roman" w:hAnsi="Times New Roman" w:cs="Times New Roman"/>
          <w:sz w:val="28"/>
          <w:szCs w:val="28"/>
        </w:rPr>
        <w:t>Об утверждении наименования улицы</w:t>
      </w:r>
      <w:r w:rsidRPr="003B75FD">
        <w:rPr>
          <w:rFonts w:ascii="Tahoma" w:hAnsi="Tahoma" w:cs="Tahoma"/>
          <w:sz w:val="48"/>
          <w:szCs w:val="48"/>
        </w:rPr>
        <w:t xml:space="preserve">  </w:t>
      </w:r>
    </w:p>
    <w:p w:rsidR="003B75FD" w:rsidRDefault="003B75FD" w:rsidP="003B75FD">
      <w:pPr>
        <w:pStyle w:val="2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B75FD" w:rsidRDefault="003B75FD" w:rsidP="003B75FD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В  соответствии  с п.21 ст. 14  Федерального закона  «Об общих принципах   организации местного  самоуправления  в Российской  Федерации», ст. 4 Устава городского поселения  город Туймазы, рассмотрев обращение депутата Совета городского поселения город Туймазы муниципального  района Туймазинский район Республики Башкортостан Булатова Р.М., </w:t>
      </w:r>
    </w:p>
    <w:p w:rsidR="003B75FD" w:rsidRDefault="003B75FD" w:rsidP="003B75FD">
      <w:pPr>
        <w:tabs>
          <w:tab w:val="left" w:pos="2191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РЕШИЛ</w:t>
      </w:r>
    </w:p>
    <w:p w:rsidR="003B75FD" w:rsidRDefault="00945F21" w:rsidP="003B75FD">
      <w:pPr>
        <w:pStyle w:val="2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Утвердить наименование улицы Ульянова г. Туймазы, признав  </w:t>
      </w:r>
      <w:r w:rsidR="003B75FD">
        <w:rPr>
          <w:rFonts w:ascii="Times New Roman" w:hAnsi="Times New Roman" w:cs="Times New Roman"/>
          <w:bCs/>
          <w:sz w:val="28"/>
          <w:szCs w:val="28"/>
        </w:rPr>
        <w:t xml:space="preserve">наименование улицы Ульяновых г. Туймазы </w:t>
      </w: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3B75FD">
        <w:rPr>
          <w:rFonts w:ascii="Times New Roman" w:hAnsi="Times New Roman" w:cs="Times New Roman"/>
          <w:bCs/>
          <w:sz w:val="28"/>
          <w:szCs w:val="28"/>
        </w:rPr>
        <w:t xml:space="preserve">недействительным .  </w:t>
      </w:r>
    </w:p>
    <w:p w:rsidR="003B75FD" w:rsidRDefault="003B75FD" w:rsidP="003B75F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3B75FD" w:rsidRDefault="003B75FD" w:rsidP="003B75F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 настоящего решения  возложить на  постоянную комиссию  по использованию   земель  и природных ресурсов, экологии и чрезвычайным ситуациям (Булатов Р.М.), заместителя главы Администрации  городского поселения  город   Туймазы    муниципального района   Туймазинский район     Республики   Башкортостан  (</w:t>
      </w:r>
      <w:proofErr w:type="spellStart"/>
      <w:r>
        <w:rPr>
          <w:rFonts w:ascii="Times New Roman" w:hAnsi="Times New Roman"/>
          <w:sz w:val="28"/>
          <w:szCs w:val="28"/>
        </w:rPr>
        <w:t>Лукманов</w:t>
      </w:r>
      <w:proofErr w:type="spellEnd"/>
      <w:r>
        <w:rPr>
          <w:rFonts w:ascii="Times New Roman" w:hAnsi="Times New Roman"/>
          <w:sz w:val="28"/>
          <w:szCs w:val="28"/>
        </w:rPr>
        <w:t xml:space="preserve">   Р.Р.)</w:t>
      </w:r>
    </w:p>
    <w:p w:rsidR="003B75FD" w:rsidRDefault="003B75FD" w:rsidP="003B75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B75FD" w:rsidRDefault="003B75FD" w:rsidP="003B75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B75FD" w:rsidRDefault="003B75FD" w:rsidP="003B75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городского поселения</w:t>
      </w:r>
    </w:p>
    <w:p w:rsidR="003B75FD" w:rsidRDefault="003B75FD" w:rsidP="003B75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 Туймазы муниципального района</w:t>
      </w:r>
    </w:p>
    <w:p w:rsidR="003B75FD" w:rsidRDefault="003B75FD" w:rsidP="003B75F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Туймазинский район Республики Башкортостан                </w:t>
      </w:r>
      <w:proofErr w:type="spellStart"/>
      <w:r>
        <w:rPr>
          <w:rFonts w:ascii="Times New Roman" w:hAnsi="Times New Roman"/>
          <w:sz w:val="28"/>
          <w:szCs w:val="28"/>
        </w:rPr>
        <w:t>Ф.Ш.Терегулов</w:t>
      </w:r>
      <w:proofErr w:type="spellEnd"/>
    </w:p>
    <w:p w:rsidR="003B75FD" w:rsidRDefault="003B75FD" w:rsidP="003B75FD"/>
    <w:p w:rsidR="00F77644" w:rsidRDefault="00F77644"/>
    <w:sectPr w:rsidR="00F77644" w:rsidSect="000F4D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82832"/>
    <w:multiLevelType w:val="hybridMultilevel"/>
    <w:tmpl w:val="6454830E"/>
    <w:lvl w:ilvl="0" w:tplc="EF10D79E">
      <w:start w:val="1"/>
      <w:numFmt w:val="decimal"/>
      <w:lvlText w:val="%1."/>
      <w:lvlJc w:val="left"/>
      <w:pPr>
        <w:ind w:left="360" w:hanging="360"/>
      </w:pPr>
      <w:rPr>
        <w:rFonts w:cs="Arial"/>
        <w:sz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B75FD"/>
    <w:rsid w:val="000F4D75"/>
    <w:rsid w:val="003A088A"/>
    <w:rsid w:val="003B75FD"/>
    <w:rsid w:val="006A3D90"/>
    <w:rsid w:val="008E7A8E"/>
    <w:rsid w:val="00945F21"/>
    <w:rsid w:val="00C07296"/>
    <w:rsid w:val="00F776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D75"/>
  </w:style>
  <w:style w:type="paragraph" w:styleId="2">
    <w:name w:val="heading 2"/>
    <w:aliases w:val="H2,&quot;Изумруд&quot;"/>
    <w:basedOn w:val="a"/>
    <w:next w:val="a"/>
    <w:link w:val="20"/>
    <w:semiHidden/>
    <w:unhideWhenUsed/>
    <w:qFormat/>
    <w:rsid w:val="003B75FD"/>
    <w:pPr>
      <w:keepNext/>
      <w:autoSpaceDE w:val="0"/>
      <w:autoSpaceDN w:val="0"/>
      <w:adjustRightInd w:val="0"/>
      <w:spacing w:after="0" w:line="240" w:lineRule="auto"/>
      <w:ind w:firstLine="485"/>
      <w:jc w:val="both"/>
      <w:outlineLvl w:val="1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&quot;Изумруд&quot; Знак"/>
    <w:basedOn w:val="a0"/>
    <w:link w:val="2"/>
    <w:semiHidden/>
    <w:rsid w:val="003B75FD"/>
    <w:rPr>
      <w:rFonts w:ascii="Arial" w:eastAsia="Times New Roman" w:hAnsi="Arial" w:cs="Arial"/>
    </w:rPr>
  </w:style>
  <w:style w:type="paragraph" w:customStyle="1" w:styleId="ConsPlusNormal">
    <w:name w:val="ConsPlusNormal"/>
    <w:rsid w:val="003B75F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0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182</Words>
  <Characters>1044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9</cp:revision>
  <cp:lastPrinted>2013-03-26T11:18:00Z</cp:lastPrinted>
  <dcterms:created xsi:type="dcterms:W3CDTF">2013-03-24T08:53:00Z</dcterms:created>
  <dcterms:modified xsi:type="dcterms:W3CDTF">2013-03-26T12:25:00Z</dcterms:modified>
</cp:coreProperties>
</file>